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21" w:rsidRDefault="00767C21" w:rsidP="00767C21">
      <w:pPr>
        <w:jc w:val="center"/>
        <w:rPr>
          <w:b/>
          <w:sz w:val="28"/>
          <w:szCs w:val="28"/>
        </w:rPr>
      </w:pPr>
      <w:r w:rsidRPr="000A59D0">
        <w:rPr>
          <w:b/>
          <w:sz w:val="28"/>
          <w:szCs w:val="28"/>
        </w:rPr>
        <w:t>МУНИЦИПАЛЬНОЕ КАЗЕННОЕ ДОШКОЛЬНОЕ ОБРАЗОВАТЕ</w:t>
      </w:r>
      <w:r>
        <w:rPr>
          <w:b/>
          <w:sz w:val="28"/>
          <w:szCs w:val="28"/>
        </w:rPr>
        <w:t>ЛЬНОЕ УЧРЕЖДЕНИТЕ ДЕТСКИЙ САД с.</w:t>
      </w:r>
      <w:r w:rsidRPr="000A59D0">
        <w:rPr>
          <w:b/>
          <w:sz w:val="28"/>
          <w:szCs w:val="28"/>
        </w:rPr>
        <w:t xml:space="preserve"> СМЕТАНИНО</w:t>
      </w:r>
    </w:p>
    <w:p w:rsidR="00767C21" w:rsidRDefault="00767C21" w:rsidP="0076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67C21" w:rsidRDefault="00767C21" w:rsidP="00767C2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10                                                                                             от 14.11.2022 г.</w:t>
      </w:r>
    </w:p>
    <w:p w:rsidR="00767C21" w:rsidRDefault="00767C21" w:rsidP="00767C21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приёма, порядок и основания перевода, и отчисления воспитанников; в Порядок оформления возникновения, приостановления и прекращения отношений в муниципальном казенном образовательном учреждении детский сад с. Сметанино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767C21" w:rsidRDefault="00767C21" w:rsidP="00767C21">
      <w:pPr>
        <w:rPr>
          <w:sz w:val="28"/>
          <w:szCs w:val="28"/>
        </w:rPr>
      </w:pPr>
      <w:r>
        <w:rPr>
          <w:sz w:val="28"/>
          <w:szCs w:val="28"/>
        </w:rPr>
        <w:t>На основании Закона Кировской области «О внесение изменений в ст. 11 Закона Кировской области «Об образовании в Кировской области»</w:t>
      </w:r>
    </w:p>
    <w:p w:rsidR="00767C21" w:rsidRDefault="00767C21" w:rsidP="00767C21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67C21" w:rsidRDefault="00767C21" w:rsidP="00767C21">
      <w:pPr>
        <w:numPr>
          <w:ilvl w:val="0"/>
          <w:numId w:val="1"/>
        </w:numPr>
        <w:rPr>
          <w:sz w:val="28"/>
          <w:szCs w:val="28"/>
        </w:rPr>
      </w:pPr>
      <w:r w:rsidRPr="00666954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Правила приёма, порядок и основания перевода, и отчисления воспитанников; в Порядок оформления возникновения, приостановления и прекращения отношений в муниципальном казенном образовательном учреждении детский сад с. Сметанино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767C21" w:rsidRPr="00666954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numPr>
          <w:ilvl w:val="0"/>
          <w:numId w:val="1"/>
        </w:numPr>
        <w:rPr>
          <w:sz w:val="28"/>
          <w:szCs w:val="28"/>
        </w:rPr>
      </w:pPr>
      <w:r w:rsidRPr="00666954">
        <w:rPr>
          <w:sz w:val="28"/>
          <w:szCs w:val="28"/>
        </w:rPr>
        <w:t xml:space="preserve">Утвердить изменения в </w:t>
      </w:r>
      <w:r>
        <w:rPr>
          <w:sz w:val="28"/>
          <w:szCs w:val="28"/>
        </w:rPr>
        <w:t xml:space="preserve">Правила приёма, порядок и основания перевода, и отчисления воспитанников; в Порядок оформления возникновения, приостановления и прекращения отношений в муниципальном казенном образовательном учреждении детский сад с. Сметанино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767C21" w:rsidRPr="00666954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Заведующий МКДОУ</w:t>
      </w:r>
    </w:p>
    <w:p w:rsidR="00767C21" w:rsidRDefault="00767C21" w:rsidP="00767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детский сад с. Сметанино                                                  Н.Г. Петухова</w:t>
      </w: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Pr="00666954" w:rsidRDefault="00767C21" w:rsidP="00767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69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7C21" w:rsidRPr="00666954" w:rsidRDefault="00767C21" w:rsidP="00767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6954">
        <w:rPr>
          <w:rFonts w:ascii="Times New Roman" w:hAnsi="Times New Roman"/>
          <w:sz w:val="28"/>
          <w:szCs w:val="28"/>
        </w:rPr>
        <w:t>К приказу № 10 от 14.11.2022</w:t>
      </w:r>
    </w:p>
    <w:p w:rsidR="00767C21" w:rsidRDefault="00767C21" w:rsidP="00767C2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7C21" w:rsidRDefault="00767C21" w:rsidP="00767C2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7C21" w:rsidRDefault="00767C21" w:rsidP="00767C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1.5 дополнить следующим подпунктом 1.5.1 следующего содержания:</w:t>
      </w:r>
    </w:p>
    <w:p w:rsidR="00767C21" w:rsidRDefault="00767C21" w:rsidP="00767C21">
      <w:pPr>
        <w:pStyle w:val="a3"/>
        <w:rPr>
          <w:rFonts w:ascii="Times New Roman" w:hAnsi="Times New Roman"/>
          <w:sz w:val="28"/>
          <w:szCs w:val="28"/>
        </w:rPr>
      </w:pPr>
    </w:p>
    <w:p w:rsidR="00767C21" w:rsidRDefault="00767C21" w:rsidP="00767C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«Детям граждан, призванных на военную службу по мобилизации в Вооружённые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Вооружённых Силах Российской Федерации или контракт о добровольном содействии в выполнении задач, возложенных на Вооружённые Силы Российской Федерации, в период прохождения указанными гражданами военной службы по мобилизации или действия соответствующего контракта предоставляются во внеочередном порядке места в дошкольных образовательных </w:t>
      </w:r>
    </w:p>
    <w:p w:rsidR="00767C21" w:rsidRDefault="00767C21" w:rsidP="00767C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Организациях.».</w:t>
      </w:r>
    </w:p>
    <w:p w:rsidR="00767C21" w:rsidRPr="00666954" w:rsidRDefault="00767C21" w:rsidP="00767C21">
      <w:pPr>
        <w:pStyle w:val="a3"/>
        <w:rPr>
          <w:rFonts w:ascii="Times New Roman" w:hAnsi="Times New Roman"/>
          <w:sz w:val="28"/>
          <w:szCs w:val="28"/>
        </w:rPr>
      </w:pPr>
    </w:p>
    <w:p w:rsidR="00767C21" w:rsidRPr="00666954" w:rsidRDefault="00767C21" w:rsidP="00767C2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767C21" w:rsidRDefault="00767C21" w:rsidP="00767C21">
      <w:pPr>
        <w:pStyle w:val="a3"/>
        <w:rPr>
          <w:sz w:val="28"/>
          <w:szCs w:val="28"/>
        </w:rPr>
      </w:pPr>
    </w:p>
    <w:p w:rsidR="00DF6EC6" w:rsidRDefault="00DF6EC6">
      <w:bookmarkStart w:id="0" w:name="_GoBack"/>
      <w:bookmarkEnd w:id="0"/>
    </w:p>
    <w:sectPr w:rsidR="00D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E9B"/>
    <w:multiLevelType w:val="hybridMultilevel"/>
    <w:tmpl w:val="FD9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C4"/>
    <w:rsid w:val="007328C4"/>
    <w:rsid w:val="00767C21"/>
    <w:rsid w:val="00D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D3515-F806-446D-A148-F8FE3C3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hcgO6Fm9BiFAOgPCzzsAyNSVznVpJUW5hI9Y2BRKrlc=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0V1XLV8O2moVkEJ/ObpgGt9E/J6iCdRBVa1OwOOq7so=</DigestValue>
    </Reference>
  </SignedInfo>
  <SignatureValue>+MWfH1ZROdGt2tbShUTxLtwTdWQ7OY1hNA324WFq1pmmEXm5xKTCj7YdQ6kPk87Q
6soAY3I/bPOkEfz5tcnWgg==</SignatureValue>
  <KeyInfo>
    <X509Data>
      <X509Certificate>MIINzzCCDXygAwIBAgIQHSG6APatE75ENmRvsiq/4jAKBggqhQMHAQEDAjCCAYkx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ndCX0J7QoCIwHhcNMjExMjA2MTEwNzQxWhcNMjMwMzA2MTExNzQxWjCCAiMxNTAz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vtGB0YHQuNC4ggph582qAAAAAAUaMB0GA1UdDgQWBBTZQu0L9A+We0qqY2s3ET6Z
ehM/IjAKBggqhQMHAQEDAgNBAJqRHR1wDoK9ua+7yjb377LwsHg4BAbdleejI21H
cIV+Pwc9kP02nrVri15mi+lI1gxP+RYku6Q5q7//Jol2DUs=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L6S+7CFOfai78IPMsh0MY8PozMkhJ8zFK3lChdtDgV0=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uGJrg33i6+4pbjo7DCglj/Aj+oAROURlA9mzAoCIQD0=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VCvmQr5NduBtWTWZB7KK0MfNTgW+UbLD7cPvRAEwjfM=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t50EYPB6GOSr32n3IJpxO/uCI4jvX8QLSZPtBPRHnMQ=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ECkCNFy0QmcXMPOCHqa6XtCwHKpi4O8NEu7MHMyiAgA=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</Manifest>
    <SignatureProperties>
      <SignatureProperty Id="idSignatureTime" Target="#idPackageSignature">
        <mdssi:SignatureTime>
          <mdssi:Format>YYYY-MM-DDThh:mm:ssTZD</mdssi:Format>
          <mdssi:Value>2022-11-24T19:55:02Z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2022-11-24T19:55:02Z</xd:SigningTime>
          <xd:SigningCertificate>
            <xd:Cert>
              <xd:CertDigest>
                <DigestMethod Algorithm="urn:ietf:params:xml:ns:cpxmlsec:algorithms:gostr34112012-256"/>
                <DigestValue>96nNwqq6VVr7s3lNIGOvJAttVseF1C6d4SVPVvEB130=</DigestValue>
              </xd:CertDigest>
              <xd:IssuerSerial>
                <X509IssuerName>E=ca_tensor@tensor.ru, ОГРН=1027600787994, ИНН=007605016030, C=RU, S=76 Ярославская область, L=г. Ярославль, STREET="Московский проспект, д. 12", OU=Удостоверяющий центр, O="ООО ""КОМПАНИЯ ""ТЕНЗОР""", CN="ООО ""КОМПАНИЯ ""ТЕНЗОР"""</X509IssuerName>
                <X509SerialNumber>38722730278623038654254758071542398946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2022-11-09T06:42:00Z</dcterms:created>
  <dcterms:modified xsi:type="dcterms:W3CDTF">2022-11-09T06:42:00Z</dcterms:modified>
</cp:coreProperties>
</file>